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4C26" w:rsidR="00443AFD" w:rsidP="00563095" w:rsidRDefault="00443AFD" w14:paraId="5C7AF5DF" w14:textId="7CB7AE42">
      <w:pPr>
        <w:pStyle w:val="Subtitle"/>
      </w:pPr>
      <w:r w:rsidR="00443AFD">
        <w:rPr/>
        <w:t>Te</w:t>
      </w:r>
      <w:r w:rsidR="00443AFD">
        <w:rPr/>
        <w:t xml:space="preserve"> </w:t>
      </w:r>
      <w:r w:rsidR="00443AFD">
        <w:rPr/>
        <w:t>Pūkenga</w:t>
      </w:r>
      <w:r w:rsidR="00443AFD">
        <w:rPr/>
        <w:t xml:space="preserve"> M</w:t>
      </w:r>
      <w:r w:rsidR="00443AFD">
        <w:rPr/>
        <w:t xml:space="preserve">oderation </w:t>
      </w:r>
      <w:r w:rsidR="00443AFD">
        <w:rPr/>
        <w:t>F</w:t>
      </w:r>
      <w:r w:rsidR="00443AFD">
        <w:rPr/>
        <w:t xml:space="preserve">orms </w:t>
      </w:r>
      <w:r w:rsidR="00443AFD">
        <w:rPr/>
        <w:t>G</w:t>
      </w:r>
      <w:r w:rsidR="00443AFD">
        <w:rPr/>
        <w:t>uidance</w:t>
      </w:r>
      <w:r w:rsidR="5EA48213">
        <w:rPr/>
        <w:t xml:space="preserve"> - INTERIM</w:t>
      </w:r>
    </w:p>
    <w:p w:rsidRPr="001B4C26" w:rsidR="00443AFD" w:rsidP="00443AFD" w:rsidRDefault="00443AFD" w14:paraId="74374506" w14:textId="77777777"/>
    <w:p w:rsidR="00563095" w:rsidP="00563095" w:rsidRDefault="00443AFD" w14:paraId="4FBB6CC2" w14:textId="0A5499CA">
      <w:r w:rsidRPr="001B4C26">
        <w:t xml:space="preserve">This guidance is for the set of Te Pūkenga </w:t>
      </w:r>
      <w:r w:rsidR="008D001F">
        <w:t>interim</w:t>
      </w:r>
      <w:r>
        <w:t xml:space="preserve"> </w:t>
      </w:r>
      <w:r w:rsidRPr="001B4C26">
        <w:t>moderation report forms.</w:t>
      </w:r>
      <w:r>
        <w:t xml:space="preserve"> These forms are designed for use across Te Pūkenga portfolio of provision. They contain the core criteria required for sound and effective summative assessment that are common across disciplines and contexts. Each form contains a tailorable section, to allow additional criteria to be added as appropriate.</w:t>
      </w:r>
    </w:p>
    <w:p w:rsidR="00BA37DB" w:rsidP="008D001F" w:rsidRDefault="008D001F" w14:paraId="187BD985" w14:textId="0BC77CFA">
      <w:pPr>
        <w:tabs>
          <w:tab w:val="left" w:pos="5573"/>
        </w:tabs>
      </w:pPr>
      <w:r>
        <w:tab/>
      </w:r>
    </w:p>
    <w:p w:rsidR="00443AFD" w:rsidP="00563095" w:rsidRDefault="00443AFD" w14:paraId="703D567F" w14:textId="0D31EF71">
      <w:pPr>
        <w:pStyle w:val="Heading2"/>
      </w:pPr>
      <w:r>
        <w:t>Getting started: which form to use</w:t>
      </w:r>
    </w:p>
    <w:p w:rsidR="00443AFD" w:rsidP="00443AFD" w:rsidRDefault="00443AFD" w14:paraId="7C2C3481" w14:textId="77777777">
      <w:r>
        <w:t>Which form to use depends on the stage(s) of the assessment process being moderated:</w:t>
      </w:r>
    </w:p>
    <w:p w:rsidR="00443AFD" w:rsidP="00443AFD" w:rsidRDefault="00443AFD" w14:paraId="46E72822" w14:textId="77777777">
      <w:pPr>
        <w:pStyle w:val="ListParagraph"/>
        <w:numPr>
          <w:ilvl w:val="0"/>
          <w:numId w:val="26"/>
        </w:numPr>
        <w:spacing w:before="0" w:line="259" w:lineRule="auto"/>
      </w:pPr>
      <w:r>
        <w:t>Assessment materials</w:t>
      </w:r>
    </w:p>
    <w:p w:rsidR="00443AFD" w:rsidP="00443AFD" w:rsidRDefault="00443AFD" w14:paraId="2CFB7027" w14:textId="77777777">
      <w:pPr>
        <w:pStyle w:val="ListParagraph"/>
        <w:numPr>
          <w:ilvl w:val="0"/>
          <w:numId w:val="26"/>
        </w:numPr>
        <w:spacing w:before="0" w:line="259" w:lineRule="auto"/>
      </w:pPr>
      <w:r>
        <w:t>Assessor judgements (i.e., the marking or assessor decisions)</w:t>
      </w:r>
    </w:p>
    <w:p w:rsidR="00443AFD" w:rsidP="00443AFD" w:rsidRDefault="00443AFD" w14:paraId="450A4CCD" w14:textId="77777777">
      <w:pPr>
        <w:pStyle w:val="ListParagraph"/>
        <w:numPr>
          <w:ilvl w:val="0"/>
          <w:numId w:val="26"/>
        </w:numPr>
        <w:spacing w:before="0" w:line="259" w:lineRule="auto"/>
      </w:pPr>
      <w:r>
        <w:t>Both materials and judgements</w:t>
      </w:r>
    </w:p>
    <w:p w:rsidR="00443AFD" w:rsidP="00443AFD" w:rsidRDefault="00443AFD" w14:paraId="37313D00" w14:textId="77777777">
      <w:pPr>
        <w:pStyle w:val="ListParagraph"/>
      </w:pPr>
    </w:p>
    <w:p w:rsidR="00443AFD" w:rsidP="00BA37DB" w:rsidRDefault="00443AFD" w14:paraId="76FDEB62" w14:textId="77777777">
      <w:pPr>
        <w:pStyle w:val="SubHeading"/>
      </w:pPr>
      <w:r>
        <w:t>Assessment materials</w:t>
      </w:r>
    </w:p>
    <w:p w:rsidR="00443AFD" w:rsidP="00443AFD" w:rsidRDefault="00443AFD" w14:paraId="063C0C43" w14:textId="77777777">
      <w:r>
        <w:t>These forms are for moderation of a new or revised assessment, including before use with ākonga.</w:t>
      </w:r>
    </w:p>
    <w:p w:rsidR="00443AFD" w:rsidP="00443AFD" w:rsidRDefault="00443AFD" w14:paraId="48AF0AFB" w14:textId="77777777">
      <w:r>
        <w:t xml:space="preserve">If you are moderating the assessment materials (but not samples of assessed ākonga work), and </w:t>
      </w:r>
    </w:p>
    <w:p w:rsidR="00443AFD" w:rsidP="00443AFD" w:rsidRDefault="00443AFD" w14:paraId="7E451233" w14:textId="77777777">
      <w:pPr>
        <w:pStyle w:val="ListParagraph"/>
        <w:numPr>
          <w:ilvl w:val="0"/>
          <w:numId w:val="25"/>
        </w:numPr>
        <w:spacing w:before="0" w:line="259" w:lineRule="auto"/>
      </w:pPr>
      <w:r>
        <w:t xml:space="preserve">the assessments are achievement-based: use the </w:t>
      </w:r>
      <w:r>
        <w:rPr>
          <w:i/>
          <w:iCs/>
        </w:rPr>
        <w:t>Moderation of Achievement-based Assessment Materials form</w:t>
      </w:r>
    </w:p>
    <w:p w:rsidRPr="0008169B" w:rsidR="00443AFD" w:rsidP="00443AFD" w:rsidRDefault="00443AFD" w14:paraId="3AD8389F" w14:textId="77777777">
      <w:pPr>
        <w:pStyle w:val="ListParagraph"/>
        <w:numPr>
          <w:ilvl w:val="0"/>
          <w:numId w:val="25"/>
        </w:numPr>
        <w:spacing w:before="0" w:line="259" w:lineRule="auto"/>
      </w:pPr>
      <w:r>
        <w:t xml:space="preserve">the assessments are competency-based or involve Standards (e.g., graded and ungraded unit standards, achievement standards, or skills standards): use the </w:t>
      </w:r>
      <w:r>
        <w:rPr>
          <w:i/>
          <w:iCs/>
        </w:rPr>
        <w:t>Moderation of Competency or Standards-based Assessment Materials form</w:t>
      </w:r>
    </w:p>
    <w:p w:rsidR="00443AFD" w:rsidP="00443AFD" w:rsidRDefault="00443AFD" w14:paraId="1400FC9D" w14:textId="77777777">
      <w:r>
        <w:t>Refer to the course descriptor to find out if the assessments are achievement-based, or competency or Standards-based.</w:t>
      </w:r>
    </w:p>
    <w:p w:rsidR="00443AFD" w:rsidP="00BA37DB" w:rsidRDefault="00443AFD" w14:paraId="04E7C624" w14:textId="77777777">
      <w:pPr>
        <w:pStyle w:val="SubHeading"/>
      </w:pPr>
      <w:r>
        <w:t xml:space="preserve">Assessor judgements </w:t>
      </w:r>
    </w:p>
    <w:p w:rsidR="00443AFD" w:rsidP="00443AFD" w:rsidRDefault="00443AFD" w14:paraId="4AA901E8" w14:textId="77777777">
      <w:r>
        <w:t xml:space="preserve">If you are moderating the assessor judgements (i.e., samples of marked ākonga evidence) but not the assessment material, use the </w:t>
      </w:r>
      <w:r w:rsidRPr="00DA4780">
        <w:rPr>
          <w:i/>
          <w:iCs/>
        </w:rPr>
        <w:t xml:space="preserve">Moderation of Assessor Judgements </w:t>
      </w:r>
      <w:r>
        <w:rPr>
          <w:i/>
          <w:iCs/>
        </w:rPr>
        <w:t>form.</w:t>
      </w:r>
    </w:p>
    <w:p w:rsidR="00443AFD" w:rsidP="00BA37DB" w:rsidRDefault="00443AFD" w14:paraId="50BB0F46" w14:textId="77777777">
      <w:pPr>
        <w:pStyle w:val="SubHeading"/>
      </w:pPr>
      <w:r>
        <w:t>Assessment materials and assessor judgements</w:t>
      </w:r>
    </w:p>
    <w:p w:rsidR="00443AFD" w:rsidP="00443AFD" w:rsidRDefault="00443AFD" w14:paraId="3345E325" w14:textId="77777777">
      <w:r>
        <w:t>If you are moderating the assessment materials AND assessor judgements (samples of marked ākonga evidence), and</w:t>
      </w:r>
    </w:p>
    <w:p w:rsidRPr="00430109" w:rsidR="00443AFD" w:rsidP="00443AFD" w:rsidRDefault="00443AFD" w14:paraId="1B27DFCE" w14:textId="77777777">
      <w:pPr>
        <w:pStyle w:val="ListParagraph"/>
        <w:numPr>
          <w:ilvl w:val="0"/>
          <w:numId w:val="24"/>
        </w:numPr>
        <w:spacing w:before="0" w:line="259" w:lineRule="auto"/>
      </w:pPr>
      <w:r>
        <w:t xml:space="preserve">the assessments are achievement-based: use the </w:t>
      </w:r>
      <w:r>
        <w:rPr>
          <w:i/>
          <w:iCs/>
        </w:rPr>
        <w:t>Full Moderation for Achievement-based Assessments</w:t>
      </w:r>
    </w:p>
    <w:p w:rsidR="00443AFD" w:rsidP="00443AFD" w:rsidRDefault="00443AFD" w14:paraId="63C1A1BF" w14:textId="77777777">
      <w:pPr>
        <w:pStyle w:val="ListParagraph"/>
        <w:numPr>
          <w:ilvl w:val="0"/>
          <w:numId w:val="24"/>
        </w:numPr>
        <w:spacing w:before="0" w:line="259" w:lineRule="auto"/>
      </w:pPr>
      <w:r>
        <w:t xml:space="preserve">the assessments are competency-based or involve Standards: use the </w:t>
      </w:r>
      <w:r>
        <w:rPr>
          <w:i/>
          <w:iCs/>
        </w:rPr>
        <w:t>Full Moderation for Competency or Standards-based Assessments.</w:t>
      </w:r>
    </w:p>
    <w:p w:rsidR="00443AFD" w:rsidP="00443AFD" w:rsidRDefault="00443AFD" w14:paraId="16671A45" w14:textId="77777777"/>
    <w:p w:rsidR="00443AFD" w:rsidP="00563095" w:rsidRDefault="00443AFD" w14:paraId="12BE0C44" w14:textId="77777777">
      <w:pPr>
        <w:pStyle w:val="Heading2"/>
      </w:pPr>
      <w:r>
        <w:lastRenderedPageBreak/>
        <w:t xml:space="preserve">Section: </w:t>
      </w:r>
    </w:p>
    <w:p w:rsidR="00443AFD" w:rsidP="00443AFD" w:rsidRDefault="00443AFD" w14:paraId="55131691" w14:textId="77777777">
      <w:pPr>
        <w:pStyle w:val="Heading2"/>
      </w:pPr>
      <w:r>
        <w:t>Artefacts attached</w:t>
      </w:r>
    </w:p>
    <w:p w:rsidR="00443AFD" w:rsidP="00443AFD" w:rsidRDefault="00443AFD" w14:paraId="5855A818" w14:textId="77777777">
      <w:r>
        <w:t xml:space="preserve">This section appears in each form. Some, or all, of the following artefacts will be listed: </w:t>
      </w:r>
    </w:p>
    <w:tbl>
      <w:tblPr>
        <w:tblStyle w:val="GridTable4-Accent3"/>
        <w:tblW w:w="0" w:type="auto"/>
        <w:tblLook w:val="04A0" w:firstRow="1" w:lastRow="0" w:firstColumn="1" w:lastColumn="0" w:noHBand="0" w:noVBand="1"/>
      </w:tblPr>
      <w:tblGrid>
        <w:gridCol w:w="3005"/>
        <w:gridCol w:w="5926"/>
      </w:tblGrid>
      <w:tr w:rsidRPr="00C958CE" w:rsidR="00443AFD" w:rsidTr="00F50D62" w14:paraId="12F672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4E6D8C" w:rsidR="00443AFD" w:rsidP="00C17D9B" w:rsidRDefault="00443AFD" w14:paraId="691E7E60" w14:textId="77777777">
            <w:pPr>
              <w:spacing w:before="60" w:after="60"/>
              <w:rPr>
                <w:rFonts w:cstheme="minorHAnsi"/>
                <w:b w:val="0"/>
                <w:bCs w:val="0"/>
              </w:rPr>
            </w:pPr>
            <w:r w:rsidRPr="004E6D8C">
              <w:rPr>
                <w:rFonts w:cstheme="minorHAnsi"/>
              </w:rPr>
              <w:t>Artefact</w:t>
            </w:r>
          </w:p>
        </w:tc>
        <w:tc>
          <w:tcPr>
            <w:tcW w:w="5926" w:type="dxa"/>
          </w:tcPr>
          <w:p w:rsidRPr="004E6D8C" w:rsidR="00443AFD" w:rsidP="00C17D9B" w:rsidRDefault="00443AFD" w14:paraId="51E32B06" w14:textId="77777777">
            <w:pPr>
              <w:spacing w:before="60" w:after="60"/>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E6D8C">
              <w:rPr>
                <w:rFonts w:cstheme="minorHAnsi"/>
              </w:rPr>
              <w:t>Explanation</w:t>
            </w:r>
          </w:p>
        </w:tc>
      </w:tr>
      <w:tr w:rsidRPr="00C958CE" w:rsidR="00443AFD" w:rsidTr="00F50D62" w14:paraId="1925C3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C958CE" w:rsidR="00443AFD" w:rsidP="00C17D9B" w:rsidRDefault="00443AFD" w14:paraId="139652BD" w14:textId="77777777">
            <w:pPr>
              <w:spacing w:before="60" w:after="60"/>
              <w:rPr>
                <w:rFonts w:cstheme="minorHAnsi"/>
              </w:rPr>
            </w:pPr>
            <w:r w:rsidRPr="00C958CE">
              <w:rPr>
                <w:rFonts w:cstheme="minorHAnsi"/>
              </w:rPr>
              <w:t xml:space="preserve">Course descriptor </w:t>
            </w:r>
          </w:p>
        </w:tc>
        <w:tc>
          <w:tcPr>
            <w:tcW w:w="5926" w:type="dxa"/>
          </w:tcPr>
          <w:p w:rsidRPr="00C958CE" w:rsidR="00443AFD" w:rsidP="00C17D9B" w:rsidRDefault="00443AFD" w14:paraId="08F0CE44" w14:textId="77777777">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approved document, identifying the learning outcomes and summative assessments used to assess the course.</w:t>
            </w:r>
          </w:p>
        </w:tc>
      </w:tr>
      <w:tr w:rsidRPr="00C958CE" w:rsidR="00443AFD" w:rsidTr="00F50D62" w14:paraId="08D7480D" w14:textId="77777777">
        <w:tc>
          <w:tcPr>
            <w:cnfStyle w:val="001000000000" w:firstRow="0" w:lastRow="0" w:firstColumn="1" w:lastColumn="0" w:oddVBand="0" w:evenVBand="0" w:oddHBand="0" w:evenHBand="0" w:firstRowFirstColumn="0" w:firstRowLastColumn="0" w:lastRowFirstColumn="0" w:lastRowLastColumn="0"/>
            <w:tcW w:w="3005" w:type="dxa"/>
          </w:tcPr>
          <w:p w:rsidRPr="00C958CE" w:rsidR="00443AFD" w:rsidP="00C17D9B" w:rsidRDefault="00443AFD" w14:paraId="58CE7816" w14:textId="77777777">
            <w:pPr>
              <w:spacing w:before="60" w:after="60"/>
              <w:rPr>
                <w:rFonts w:cstheme="minorHAnsi"/>
              </w:rPr>
            </w:pPr>
            <w:r w:rsidRPr="00C958CE">
              <w:rPr>
                <w:rFonts w:cstheme="minorHAnsi"/>
              </w:rPr>
              <w:t>Standard(s)</w:t>
            </w:r>
          </w:p>
        </w:tc>
        <w:tc>
          <w:tcPr>
            <w:tcW w:w="5926" w:type="dxa"/>
          </w:tcPr>
          <w:p w:rsidRPr="00C958CE" w:rsidR="00443AFD" w:rsidP="00C17D9B" w:rsidRDefault="00443AFD" w14:paraId="03E1CF38" w14:textId="77777777">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Unit, Achievement, or Skills Standard. Make sure it is the correct version.</w:t>
            </w:r>
          </w:p>
        </w:tc>
      </w:tr>
      <w:tr w:rsidRPr="00C958CE" w:rsidR="00443AFD" w:rsidTr="00F50D62" w14:paraId="3DE42A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C958CE" w:rsidR="00443AFD" w:rsidP="00C17D9B" w:rsidRDefault="00443AFD" w14:paraId="45F3D0BF" w14:textId="77777777">
            <w:pPr>
              <w:spacing w:before="60" w:after="60"/>
              <w:rPr>
                <w:rFonts w:cstheme="minorHAnsi"/>
              </w:rPr>
            </w:pPr>
            <w:r>
              <w:rPr>
                <w:rFonts w:cstheme="minorHAnsi"/>
              </w:rPr>
              <w:t>Assessment matrix / map</w:t>
            </w:r>
          </w:p>
        </w:tc>
        <w:tc>
          <w:tcPr>
            <w:tcW w:w="5926" w:type="dxa"/>
          </w:tcPr>
          <w:p w:rsidR="00443AFD" w:rsidP="00C17D9B" w:rsidRDefault="00443AFD" w14:paraId="359C07CE" w14:textId="77777777">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maps where each aspect of the learning or Standard outcomes and/or other Standard requirements is assessed within the task(s).</w:t>
            </w:r>
          </w:p>
        </w:tc>
      </w:tr>
      <w:tr w:rsidRPr="00C958CE" w:rsidR="00443AFD" w:rsidTr="00F50D62" w14:paraId="62BE311D" w14:textId="77777777">
        <w:tc>
          <w:tcPr>
            <w:cnfStyle w:val="001000000000" w:firstRow="0" w:lastRow="0" w:firstColumn="1" w:lastColumn="0" w:oddVBand="0" w:evenVBand="0" w:oddHBand="0" w:evenHBand="0" w:firstRowFirstColumn="0" w:firstRowLastColumn="0" w:lastRowFirstColumn="0" w:lastRowLastColumn="0"/>
            <w:tcW w:w="3005" w:type="dxa"/>
          </w:tcPr>
          <w:p w:rsidRPr="00C958CE" w:rsidR="00443AFD" w:rsidP="00C17D9B" w:rsidRDefault="00443AFD" w14:paraId="7533C17D" w14:textId="77777777">
            <w:pPr>
              <w:spacing w:before="60" w:after="60"/>
              <w:rPr>
                <w:rFonts w:cstheme="minorHAnsi"/>
              </w:rPr>
            </w:pPr>
            <w:r w:rsidRPr="00C958CE">
              <w:rPr>
                <w:rFonts w:cstheme="minorHAnsi"/>
              </w:rPr>
              <w:t>Assessment task(s)</w:t>
            </w:r>
          </w:p>
        </w:tc>
        <w:tc>
          <w:tcPr>
            <w:tcW w:w="5926" w:type="dxa"/>
          </w:tcPr>
          <w:p w:rsidRPr="00C958CE" w:rsidR="00443AFD" w:rsidP="00C17D9B" w:rsidRDefault="00443AFD" w14:paraId="5D92C5E1" w14:textId="77777777">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For instance, the ‘activity’, ‘instructions’, ‘brief’, ‘assignment’, ‘exam paper’, etc </w:t>
            </w:r>
          </w:p>
        </w:tc>
      </w:tr>
      <w:tr w:rsidRPr="00C958CE" w:rsidR="00443AFD" w:rsidTr="00F50D62" w14:paraId="3EB84F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C958CE" w:rsidR="00443AFD" w:rsidP="00C17D9B" w:rsidRDefault="00443AFD" w14:paraId="356F0059" w14:textId="77777777">
            <w:pPr>
              <w:spacing w:before="60" w:after="60"/>
              <w:rPr>
                <w:rFonts w:cstheme="minorHAnsi"/>
              </w:rPr>
            </w:pPr>
            <w:r w:rsidRPr="00C958CE">
              <w:rPr>
                <w:rFonts w:cstheme="minorHAnsi"/>
              </w:rPr>
              <w:t>Marking guidance</w:t>
            </w:r>
          </w:p>
        </w:tc>
        <w:tc>
          <w:tcPr>
            <w:tcW w:w="5926" w:type="dxa"/>
          </w:tcPr>
          <w:p w:rsidRPr="00C958CE" w:rsidR="00443AFD" w:rsidP="00C17D9B" w:rsidRDefault="00443AFD" w14:paraId="7E6D35DD" w14:textId="77777777">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For instance, ‘assessment schedule’, ‘rubric’, ‘marking guide’, ‘model answers’, etc.</w:t>
            </w:r>
          </w:p>
        </w:tc>
      </w:tr>
      <w:tr w:rsidRPr="00C958CE" w:rsidR="00443AFD" w:rsidTr="00F50D62" w14:paraId="55A71A72" w14:textId="77777777">
        <w:tc>
          <w:tcPr>
            <w:cnfStyle w:val="001000000000" w:firstRow="0" w:lastRow="0" w:firstColumn="1" w:lastColumn="0" w:oddVBand="0" w:evenVBand="0" w:oddHBand="0" w:evenHBand="0" w:firstRowFirstColumn="0" w:firstRowLastColumn="0" w:lastRowFirstColumn="0" w:lastRowLastColumn="0"/>
            <w:tcW w:w="3005" w:type="dxa"/>
          </w:tcPr>
          <w:p w:rsidRPr="00C958CE" w:rsidR="00443AFD" w:rsidP="00C17D9B" w:rsidRDefault="00443AFD" w14:paraId="3FDB4B43" w14:textId="77777777">
            <w:pPr>
              <w:spacing w:before="60" w:after="60"/>
              <w:rPr>
                <w:rFonts w:cstheme="minorHAnsi"/>
              </w:rPr>
            </w:pPr>
            <w:r w:rsidRPr="00C958CE">
              <w:rPr>
                <w:rFonts w:cstheme="minorHAnsi"/>
              </w:rPr>
              <w:t>Exemplars / Benchmarked examples of evidence</w:t>
            </w:r>
          </w:p>
        </w:tc>
        <w:tc>
          <w:tcPr>
            <w:tcW w:w="5926" w:type="dxa"/>
          </w:tcPr>
          <w:p w:rsidRPr="00C958CE" w:rsidR="00443AFD" w:rsidP="00C17D9B" w:rsidRDefault="00443AFD" w14:paraId="5AE31B9C" w14:textId="77777777">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Samples of evidence that have been confirmed as being at a certain grade or illustrating a certain criterion.</w:t>
            </w:r>
          </w:p>
        </w:tc>
      </w:tr>
      <w:tr w:rsidRPr="00C958CE" w:rsidR="00443AFD" w:rsidTr="00F50D62" w14:paraId="663690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C958CE" w:rsidR="00443AFD" w:rsidP="00C17D9B" w:rsidRDefault="00443AFD" w14:paraId="06AE5B0A" w14:textId="77777777">
            <w:pPr>
              <w:spacing w:before="60" w:after="60"/>
              <w:rPr>
                <w:rFonts w:cstheme="minorHAnsi"/>
              </w:rPr>
            </w:pPr>
            <w:r w:rsidRPr="00C958CE">
              <w:rPr>
                <w:rFonts w:cstheme="minorHAnsi"/>
              </w:rPr>
              <w:t>Samples of assessed work</w:t>
            </w:r>
          </w:p>
        </w:tc>
        <w:tc>
          <w:tcPr>
            <w:tcW w:w="5926" w:type="dxa"/>
          </w:tcPr>
          <w:p w:rsidRPr="00C958CE" w:rsidR="00443AFD" w:rsidP="00C17D9B" w:rsidRDefault="00443AFD" w14:paraId="69E73704" w14:textId="77777777">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Samples of ākonga evidence or performance that have been assessed. E.g., portfolios, assignments, examination scripts, video of oral presentation or performance, etc. Please detail the nature of these.</w:t>
            </w:r>
          </w:p>
        </w:tc>
      </w:tr>
      <w:tr w:rsidRPr="00C958CE" w:rsidR="00443AFD" w:rsidTr="00F50D62" w14:paraId="7A85AF1F" w14:textId="77777777">
        <w:tc>
          <w:tcPr>
            <w:cnfStyle w:val="001000000000" w:firstRow="0" w:lastRow="0" w:firstColumn="1" w:lastColumn="0" w:oddVBand="0" w:evenVBand="0" w:oddHBand="0" w:evenHBand="0" w:firstRowFirstColumn="0" w:firstRowLastColumn="0" w:lastRowFirstColumn="0" w:lastRowLastColumn="0"/>
            <w:tcW w:w="3005" w:type="dxa"/>
          </w:tcPr>
          <w:p w:rsidRPr="00C958CE" w:rsidR="00443AFD" w:rsidP="00C17D9B" w:rsidRDefault="00443AFD" w14:paraId="5664E90A" w14:textId="77777777">
            <w:pPr>
              <w:spacing w:before="60" w:after="60"/>
              <w:rPr>
                <w:rFonts w:cstheme="minorHAnsi"/>
              </w:rPr>
            </w:pPr>
            <w:r w:rsidRPr="00C958CE">
              <w:rPr>
                <w:rFonts w:cstheme="minorHAnsi"/>
              </w:rPr>
              <w:t>Other</w:t>
            </w:r>
          </w:p>
        </w:tc>
        <w:tc>
          <w:tcPr>
            <w:tcW w:w="5926" w:type="dxa"/>
          </w:tcPr>
          <w:p w:rsidR="00443AFD" w:rsidP="00C17D9B" w:rsidRDefault="00443AFD" w14:paraId="784D0822" w14:textId="77777777">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Other relevant supplementary or supporting artefacts. E.g., </w:t>
            </w:r>
          </w:p>
          <w:p w:rsidR="00443AFD" w:rsidP="00443AFD" w:rsidRDefault="00443AFD" w14:paraId="3E3E08F2" w14:textId="77777777">
            <w:pPr>
              <w:pStyle w:val="ListParagraph"/>
              <w:numPr>
                <w:ilvl w:val="0"/>
                <w:numId w:val="27"/>
              </w:numPr>
              <w:spacing w:before="60" w:after="60"/>
              <w:ind w:left="284" w:hanging="283"/>
              <w:cnfStyle w:val="000000000000" w:firstRow="0" w:lastRow="0" w:firstColumn="0" w:lastColumn="0" w:oddVBand="0" w:evenVBand="0" w:oddHBand="0" w:evenHBand="0" w:firstRowFirstColumn="0" w:firstRowLastColumn="0" w:lastRowFirstColumn="0" w:lastRowLastColumn="0"/>
              <w:rPr>
                <w:rFonts w:cstheme="minorHAnsi"/>
              </w:rPr>
            </w:pPr>
            <w:r w:rsidRPr="00A11082">
              <w:rPr>
                <w:rFonts w:cstheme="minorHAnsi"/>
              </w:rPr>
              <w:t>official clarification documents that have been published for the Standard</w:t>
            </w:r>
          </w:p>
          <w:p w:rsidR="00443AFD" w:rsidP="00443AFD" w:rsidRDefault="00443AFD" w14:paraId="6CEA0AD9" w14:textId="77777777">
            <w:pPr>
              <w:pStyle w:val="ListParagraph"/>
              <w:numPr>
                <w:ilvl w:val="0"/>
                <w:numId w:val="27"/>
              </w:numPr>
              <w:spacing w:before="60" w:after="60"/>
              <w:ind w:left="284" w:hanging="283"/>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explanation of how the assessment is conducted</w:t>
            </w:r>
          </w:p>
          <w:p w:rsidRPr="00F41AF2" w:rsidR="00443AFD" w:rsidP="00443AFD" w:rsidRDefault="00443AFD" w14:paraId="69AF05FD" w14:textId="77777777">
            <w:pPr>
              <w:pStyle w:val="ListParagraph"/>
              <w:numPr>
                <w:ilvl w:val="0"/>
                <w:numId w:val="27"/>
              </w:numPr>
              <w:spacing w:before="60" w:after="60"/>
              <w:ind w:left="284" w:hanging="283"/>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annotated exemplars, etc.</w:t>
            </w:r>
          </w:p>
        </w:tc>
      </w:tr>
    </w:tbl>
    <w:p w:rsidR="00443AFD" w:rsidP="00443AFD" w:rsidRDefault="00443AFD" w14:paraId="759C2DE5" w14:textId="77777777"/>
    <w:p w:rsidR="00443AFD" w:rsidP="00443AFD" w:rsidRDefault="00443AFD" w14:paraId="0399B14B" w14:textId="77777777">
      <w:pPr>
        <w:pStyle w:val="Heading2"/>
      </w:pPr>
      <w:r>
        <w:t>Overall criteria (optional section)</w:t>
      </w:r>
    </w:p>
    <w:p w:rsidR="00443AFD" w:rsidP="00443AFD" w:rsidRDefault="00443AFD" w14:paraId="3A332A8A" w14:textId="77777777">
      <w:r>
        <w:t>There is a section in each form in which additional moderation criteria can be included, if needed. Examples of additional criteria that may be appropriate to your context, assessment method, or situation, might include:</w:t>
      </w:r>
    </w:p>
    <w:p w:rsidR="00443AFD" w:rsidP="00443AFD" w:rsidRDefault="00443AFD" w14:paraId="57F3D4FC" w14:textId="77777777">
      <w:pPr>
        <w:pStyle w:val="ListParagraph"/>
        <w:numPr>
          <w:ilvl w:val="0"/>
          <w:numId w:val="28"/>
        </w:numPr>
        <w:spacing w:before="0" w:line="259" w:lineRule="auto"/>
      </w:pPr>
      <w:r>
        <w:t>Provision made for observer or verifier details to be entered and sign-off completed.</w:t>
      </w:r>
    </w:p>
    <w:p w:rsidR="00443AFD" w:rsidP="00443AFD" w:rsidRDefault="00443AFD" w14:paraId="403EB41E" w14:textId="77777777">
      <w:pPr>
        <w:pStyle w:val="ListParagraph"/>
        <w:numPr>
          <w:ilvl w:val="0"/>
          <w:numId w:val="28"/>
        </w:numPr>
        <w:spacing w:before="0" w:line="259" w:lineRule="auto"/>
      </w:pPr>
      <w:r>
        <w:t>Sufficient appropriate and constructive written feedback is given to ākonga.</w:t>
      </w:r>
    </w:p>
    <w:p w:rsidR="00443AFD" w:rsidP="00443AFD" w:rsidRDefault="00443AFD" w14:paraId="4090C44E" w14:textId="77777777">
      <w:pPr>
        <w:pStyle w:val="ListParagraph"/>
        <w:numPr>
          <w:ilvl w:val="0"/>
          <w:numId w:val="28"/>
        </w:numPr>
        <w:spacing w:before="0" w:line="259" w:lineRule="auto"/>
      </w:pPr>
      <w:r>
        <w:t xml:space="preserve">Any resubmissions or reassessments have been clearly indicated. </w:t>
      </w:r>
    </w:p>
    <w:p w:rsidR="00443AFD" w:rsidP="00443AFD" w:rsidRDefault="00443AFD" w14:paraId="0CC7C346" w14:textId="77777777">
      <w:pPr>
        <w:pStyle w:val="ListParagraph"/>
        <w:numPr>
          <w:ilvl w:val="0"/>
          <w:numId w:val="28"/>
        </w:numPr>
        <w:spacing w:before="0" w:line="259" w:lineRule="auto"/>
      </w:pPr>
      <w:r>
        <w:t>If the assessment is self-marking, the code behind the answers is correct.</w:t>
      </w:r>
    </w:p>
    <w:p w:rsidR="00443AFD" w:rsidP="00443AFD" w:rsidRDefault="00443AFD" w14:paraId="669B0D39" w14:textId="77777777">
      <w:pPr>
        <w:pStyle w:val="ListParagraph"/>
        <w:numPr>
          <w:ilvl w:val="0"/>
          <w:numId w:val="28"/>
        </w:numPr>
        <w:spacing w:before="0" w:line="259" w:lineRule="auto"/>
      </w:pPr>
      <w:r>
        <w:t>Sufficient appropriate evidence has been provided to support the assessor judgement.</w:t>
      </w:r>
    </w:p>
    <w:p w:rsidR="00443AFD" w:rsidP="00443AFD" w:rsidRDefault="00443AFD" w14:paraId="655737C5" w14:textId="77777777">
      <w:pPr>
        <w:pStyle w:val="ListParagraph"/>
        <w:numPr>
          <w:ilvl w:val="0"/>
          <w:numId w:val="28"/>
        </w:numPr>
        <w:spacing w:before="0" w:line="259" w:lineRule="auto"/>
      </w:pPr>
      <w:r>
        <w:t>There is acceptable evidence that the pre-requisite has been met.</w:t>
      </w:r>
    </w:p>
    <w:p w:rsidR="00443AFD" w:rsidP="00443AFD" w:rsidRDefault="00443AFD" w14:paraId="5E036844" w14:textId="77777777">
      <w:pPr>
        <w:pStyle w:val="ListParagraph"/>
        <w:numPr>
          <w:ilvl w:val="0"/>
          <w:numId w:val="28"/>
        </w:numPr>
        <w:spacing w:before="0" w:line="259" w:lineRule="auto"/>
      </w:pPr>
      <w:r>
        <w:t>The required number of observations have been completed and are evidenced.</w:t>
      </w:r>
    </w:p>
    <w:p w:rsidRPr="00425109" w:rsidR="00443AFD" w:rsidP="00443AFD" w:rsidRDefault="00443AFD" w14:paraId="43C3E187" w14:textId="77777777">
      <w:r>
        <w:t>Delete the section if not used.</w:t>
      </w:r>
    </w:p>
    <w:sectPr w:rsidRPr="00425109" w:rsidR="00443AFD" w:rsidSect="00395963">
      <w:headerReference w:type="even" r:id="rId11"/>
      <w:headerReference w:type="default" r:id="rId12"/>
      <w:footerReference w:type="default" r:id="rId13"/>
      <w:headerReference w:type="first" r:id="rId14"/>
      <w:footerReference w:type="first" r:id="rId15"/>
      <w:pgSz w:w="11906" w:h="16838" w:orient="portrait"/>
      <w:pgMar w:top="1560" w:right="1416" w:bottom="1560" w:left="1440" w:header="680"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357" w:rsidP="00820DEC" w:rsidRDefault="00F95357" w14:paraId="24BA2B49" w14:textId="77777777">
      <w:r>
        <w:separator/>
      </w:r>
    </w:p>
  </w:endnote>
  <w:endnote w:type="continuationSeparator" w:id="0">
    <w:p w:rsidR="00F95357" w:rsidP="00820DEC" w:rsidRDefault="00F95357" w14:paraId="540549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64F9" w:rsidP="00F964F9" w:rsidRDefault="007F707E" w14:paraId="56939E03" w14:textId="033476AC">
    <w:pPr>
      <w:pStyle w:val="Footer"/>
    </w:pPr>
    <w:r>
      <w:rPr>
        <w:noProof/>
      </w:rPr>
      <w:drawing>
        <wp:anchor distT="0" distB="0" distL="114300" distR="114300" simplePos="0" relativeHeight="251664896" behindDoc="1" locked="0" layoutInCell="1" allowOverlap="1" wp14:anchorId="5C20377B" wp14:editId="73D10998">
          <wp:simplePos x="0" y="0"/>
          <wp:positionH relativeFrom="column">
            <wp:posOffset>4804614</wp:posOffset>
          </wp:positionH>
          <wp:positionV relativeFrom="bottomMargin">
            <wp:posOffset>118110</wp:posOffset>
          </wp:positionV>
          <wp:extent cx="1520280" cy="4956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C84" w:rsidR="00160C84">
      <w:t xml:space="preserve">Te Pūkenga </w:t>
    </w:r>
    <w:r w:rsidRPr="00F50D62" w:rsidR="00F50D62">
      <w:t xml:space="preserve">Moderation Forms Guidance </w:t>
    </w:r>
    <w:r w:rsidR="008D001F">
      <w:t>INTERIM</w:t>
    </w:r>
    <w:r w:rsidR="00F964F9">
      <w:t xml:space="preserve"> </w:t>
    </w:r>
    <w:r w:rsidR="00F964F9">
      <w:rPr>
        <w:noProof/>
      </w:rPr>
      <w:drawing>
        <wp:anchor distT="0" distB="0" distL="114300" distR="114300" simplePos="0" relativeHeight="251667456" behindDoc="1" locked="0" layoutInCell="1" allowOverlap="1" wp14:anchorId="01A2C7F6" wp14:editId="5CDDDD91">
          <wp:simplePos x="0" y="0"/>
          <wp:positionH relativeFrom="column">
            <wp:posOffset>4804614</wp:posOffset>
          </wp:positionH>
          <wp:positionV relativeFrom="bottomMargin">
            <wp:posOffset>118110</wp:posOffset>
          </wp:positionV>
          <wp:extent cx="1520280" cy="4956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4F9">
      <w:rPr>
        <w:noProof/>
      </w:rPr>
      <w:drawing>
        <wp:anchor distT="0" distB="0" distL="114300" distR="114300" simplePos="0" relativeHeight="251668480" behindDoc="1" locked="0" layoutInCell="1" allowOverlap="1" wp14:anchorId="4689DC2B" wp14:editId="31D0306B">
          <wp:simplePos x="0" y="0"/>
          <wp:positionH relativeFrom="column">
            <wp:posOffset>4804614</wp:posOffset>
          </wp:positionH>
          <wp:positionV relativeFrom="bottomMargin">
            <wp:posOffset>118110</wp:posOffset>
          </wp:positionV>
          <wp:extent cx="1520280" cy="4956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4F9">
      <w:t>| V1 October 2022</w:t>
    </w:r>
  </w:p>
  <w:p w:rsidRPr="007F707E" w:rsidR="007F707E" w:rsidP="007F707E" w:rsidRDefault="003721E1" w14:paraId="39B64D8B" w14:textId="06828314">
    <w:pPr>
      <w:pStyle w:val="Footer"/>
    </w:pPr>
    <w:r>
      <w:t xml:space="preserve">Page </w:t>
    </w:r>
    <w:r w:rsidRPr="00D61D17">
      <w:fldChar w:fldCharType="begin"/>
    </w:r>
    <w:r w:rsidRPr="00D61D17">
      <w:instrText xml:space="preserve"> PAGE  \* Arabic  \* MERGEFORMAT </w:instrText>
    </w:r>
    <w:r w:rsidRPr="00D61D17">
      <w:fldChar w:fldCharType="separate"/>
    </w:r>
    <w:r w:rsidRPr="00D61D17">
      <w:rPr>
        <w:noProof/>
      </w:rPr>
      <w:t>1</w:t>
    </w:r>
    <w:r w:rsidRPr="00D61D17">
      <w:fldChar w:fldCharType="end"/>
    </w:r>
    <w:r w:rsidRPr="00D61D17">
      <w:t xml:space="preserve"> of </w:t>
    </w:r>
    <w:r>
      <w:fldChar w:fldCharType="begin"/>
    </w:r>
    <w:r>
      <w:instrText> NUMPAGES  \* Arabic  \* MERGEFORMAT </w:instrText>
    </w:r>
    <w:r>
      <w:fldChar w:fldCharType="separate"/>
    </w:r>
    <w:r w:rsidRPr="00D61D1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64F9" w:rsidP="00F964F9" w:rsidRDefault="00F964F9" w14:paraId="12324E7A" w14:textId="33A66AE8">
    <w:pPr>
      <w:pStyle w:val="Footer"/>
    </w:pPr>
    <w:r>
      <w:rPr>
        <w:noProof/>
      </w:rPr>
      <w:drawing>
        <wp:anchor distT="0" distB="0" distL="114300" distR="114300" simplePos="0" relativeHeight="251670528" behindDoc="1" locked="0" layoutInCell="1" allowOverlap="1" wp14:anchorId="30DD2D17" wp14:editId="30178BDF">
          <wp:simplePos x="0" y="0"/>
          <wp:positionH relativeFrom="column">
            <wp:posOffset>4804614</wp:posOffset>
          </wp:positionH>
          <wp:positionV relativeFrom="bottomMargin">
            <wp:posOffset>118110</wp:posOffset>
          </wp:positionV>
          <wp:extent cx="1520280" cy="4956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C84">
      <w:t xml:space="preserve">Te Pūkenga </w:t>
    </w:r>
    <w:r w:rsidRPr="00F50D62">
      <w:t xml:space="preserve">Moderation Forms Guidance </w:t>
    </w:r>
    <w:r w:rsidR="008D001F">
      <w:t>INTERIM</w:t>
    </w:r>
    <w:r>
      <w:t xml:space="preserve"> </w:t>
    </w:r>
    <w:r>
      <w:rPr>
        <w:noProof/>
      </w:rPr>
      <w:drawing>
        <wp:anchor distT="0" distB="0" distL="114300" distR="114300" simplePos="0" relativeHeight="251671552" behindDoc="1" locked="0" layoutInCell="1" allowOverlap="1" wp14:anchorId="125DAC8D" wp14:editId="2EB15C17">
          <wp:simplePos x="0" y="0"/>
          <wp:positionH relativeFrom="column">
            <wp:posOffset>4804614</wp:posOffset>
          </wp:positionH>
          <wp:positionV relativeFrom="bottomMargin">
            <wp:posOffset>118110</wp:posOffset>
          </wp:positionV>
          <wp:extent cx="1520280" cy="4956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6526A10A" wp14:editId="15FCEFCD">
          <wp:simplePos x="0" y="0"/>
          <wp:positionH relativeFrom="column">
            <wp:posOffset>4804614</wp:posOffset>
          </wp:positionH>
          <wp:positionV relativeFrom="bottomMargin">
            <wp:posOffset>118110</wp:posOffset>
          </wp:positionV>
          <wp:extent cx="1520280" cy="4956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t>| V1 October 2022</w:t>
    </w:r>
  </w:p>
  <w:p w:rsidR="00F964F9" w:rsidP="00F964F9" w:rsidRDefault="00F964F9" w14:paraId="458CCD58" w14:textId="7C31B566">
    <w:pPr>
      <w:pStyle w:val="Footer"/>
    </w:pPr>
    <w:r>
      <w:t xml:space="preserve">Page </w:t>
    </w:r>
    <w:r w:rsidRPr="00D61D17">
      <w:fldChar w:fldCharType="begin"/>
    </w:r>
    <w:r w:rsidRPr="00D61D17">
      <w:instrText xml:space="preserve"> PAGE  \* Arabic  \* MERGEFORMAT </w:instrText>
    </w:r>
    <w:r w:rsidRPr="00D61D17">
      <w:fldChar w:fldCharType="separate"/>
    </w:r>
    <w:r>
      <w:t>2</w:t>
    </w:r>
    <w:r w:rsidRPr="00D61D17">
      <w:fldChar w:fldCharType="end"/>
    </w:r>
    <w:r w:rsidRPr="00D61D17">
      <w:t xml:space="preserve"> of </w:t>
    </w:r>
    <w:r>
      <w:fldChar w:fldCharType="begin"/>
    </w:r>
    <w:r>
      <w:instrText> NUMPAGES  \* Arabic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357" w:rsidP="00820DEC" w:rsidRDefault="00F95357" w14:paraId="7A72E7F5" w14:textId="77777777">
      <w:r>
        <w:separator/>
      </w:r>
    </w:p>
  </w:footnote>
  <w:footnote w:type="continuationSeparator" w:id="0">
    <w:p w:rsidR="00F95357" w:rsidP="00820DEC" w:rsidRDefault="00F95357" w14:paraId="2CE5D6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1EE" w:rsidRDefault="008D001F" w14:paraId="543E2B18" w14:textId="596AF10C">
    <w:pPr>
      <w:pStyle w:val="Header"/>
    </w:pPr>
    <w:r>
      <w:rPr>
        <w:noProof/>
      </w:rPr>
      <w:pict w14:anchorId="2F61E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304516" style="position:absolute;margin-left:0;margin-top:0;width:464pt;height:174pt;rotation:315;z-index:-251639808;mso-position-horizontal:center;mso-position-horizontal-relative:margin;mso-position-vertical:center;mso-position-vertical-relative:margin" o:spid="_x0000_s1034" o:allowincell="f" fillcolor="silver" stroked="f" type="#_x0000_t136">
          <v:fill opacity=".5"/>
          <v:textpath style="font-family:&quot;Calibri&quot;;font-size:1pt" string="INTERI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1EE" w:rsidRDefault="008D001F" w14:paraId="02E691FC" w14:textId="01BD4916">
    <w:pPr>
      <w:pStyle w:val="Header"/>
    </w:pPr>
    <w:r>
      <w:rPr>
        <w:noProof/>
      </w:rPr>
      <w:pict w14:anchorId="2D110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304517" style="position:absolute;margin-left:0;margin-top:0;width:464pt;height:174pt;rotation:315;z-index:-251637760;mso-position-horizontal:center;mso-position-horizontal-relative:margin;mso-position-vertical:center;mso-position-vertical-relative:margin" o:spid="_x0000_s1035" o:allowincell="f" fillcolor="silver" stroked="f" type="#_x0000_t136">
          <v:fill opacity=".5"/>
          <v:textpath style="font-family:&quot;Calibri&quot;;font-size:1pt" string="INTERI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1EE" w:rsidRDefault="008D001F" w14:paraId="05A7896B" w14:textId="79503C59">
    <w:pPr>
      <w:pStyle w:val="Header"/>
    </w:pPr>
    <w:r>
      <w:rPr>
        <w:noProof/>
      </w:rPr>
      <w:pict w14:anchorId="1547A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304515" style="position:absolute;margin-left:0;margin-top:0;width:464pt;height:174pt;rotation:315;z-index:-251641856;mso-position-horizontal:center;mso-position-horizontal-relative:margin;mso-position-vertical:center;mso-position-vertical-relative:margin" o:spid="_x0000_s1033" o:allowincell="f" fillcolor="silver" stroked="f" type="#_x0000_t136">
          <v:fill opacity=".5"/>
          <v:textpath style="font-family:&quot;Calibri&quot;;font-size:1pt" string="INTERI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4A1CFE"/>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9970603"/>
    <w:multiLevelType w:val="hybridMultilevel"/>
    <w:tmpl w:val="50367B50"/>
    <w:lvl w:ilvl="0" w:tplc="516055D2">
      <w:start w:val="1"/>
      <w:numFmt w:val="decimal"/>
      <w:pStyle w:val="Numberedlist"/>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312B8"/>
    <w:multiLevelType w:val="hybridMultilevel"/>
    <w:tmpl w:val="EEFE384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6D8E4D86">
      <w:start w:val="1"/>
      <w:numFmt w:val="upperLetter"/>
      <w:lvlText w:val="%4."/>
      <w:lvlJc w:val="left"/>
      <w:pPr>
        <w:ind w:left="2880" w:hanging="360"/>
      </w:pPr>
      <w:rPr>
        <w:rFonts w:hint="default"/>
        <w:b/>
        <w:bCs/>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AE6D72"/>
    <w:multiLevelType w:val="hybridMultilevel"/>
    <w:tmpl w:val="1854A05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0DD55E95"/>
    <w:multiLevelType w:val="hybridMultilevel"/>
    <w:tmpl w:val="CF14DDB4"/>
    <w:lvl w:ilvl="0" w:tplc="0D920D0A">
      <w:start w:val="1"/>
      <w:numFmt w:val="bullet"/>
      <w:lvlText w:val="•"/>
      <w:lvlJc w:val="left"/>
      <w:pPr>
        <w:ind w:left="720" w:hanging="360"/>
      </w:pPr>
      <w:rPr>
        <w:rFonts w:hint="default" w:ascii="Poppins" w:hAnsi="Poppins"/>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2092330"/>
    <w:multiLevelType w:val="hybridMultilevel"/>
    <w:tmpl w:val="AA60C2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F61A7E"/>
    <w:multiLevelType w:val="hybridMultilevel"/>
    <w:tmpl w:val="1CF2B86C"/>
    <w:lvl w:ilvl="0" w:tplc="7AD24FC4">
      <w:start w:val="1"/>
      <w:numFmt w:val="upperLetter"/>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B00FA6"/>
    <w:multiLevelType w:val="hybridMultilevel"/>
    <w:tmpl w:val="DFD20330"/>
    <w:lvl w:ilvl="0" w:tplc="51882284">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21EC2494"/>
    <w:multiLevelType w:val="hybridMultilevel"/>
    <w:tmpl w:val="688644D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800F15"/>
    <w:multiLevelType w:val="hybridMultilevel"/>
    <w:tmpl w:val="A8A42D1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266C3A1C"/>
    <w:multiLevelType w:val="hybridMultilevel"/>
    <w:tmpl w:val="B3D811DC"/>
    <w:lvl w:ilvl="0" w:tplc="720233D8">
      <w:start w:val="1"/>
      <w:numFmt w:val="upperLetter"/>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FC4563"/>
    <w:multiLevelType w:val="hybridMultilevel"/>
    <w:tmpl w:val="362ECEB0"/>
    <w:lvl w:ilvl="0" w:tplc="E35CCE1C">
      <w:start w:val="1"/>
      <w:numFmt w:val="upperLetter"/>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F346655"/>
    <w:multiLevelType w:val="hybridMultilevel"/>
    <w:tmpl w:val="53264CB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4391650E"/>
    <w:multiLevelType w:val="hybridMultilevel"/>
    <w:tmpl w:val="4886AC00"/>
    <w:lvl w:ilvl="0" w:tplc="6B0AE76E">
      <w:start w:val="1"/>
      <w:numFmt w:val="bullet"/>
      <w:lvlText w:val=""/>
      <w:lvlJc w:val="left"/>
      <w:pPr>
        <w:ind w:left="720" w:hanging="360"/>
      </w:pPr>
      <w:rPr>
        <w:rFonts w:hint="default" w:ascii="Symbol" w:hAnsi="Symbol"/>
        <w:color w:val="183121" w:themeColor="accent1"/>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47E25EB5"/>
    <w:multiLevelType w:val="hybridMultilevel"/>
    <w:tmpl w:val="9DEE45CC"/>
    <w:lvl w:ilvl="0" w:tplc="14090001">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564A29F0"/>
    <w:multiLevelType w:val="hybridMultilevel"/>
    <w:tmpl w:val="3F528906"/>
    <w:lvl w:ilvl="0" w:tplc="6B0AE76E">
      <w:start w:val="1"/>
      <w:numFmt w:val="bullet"/>
      <w:lvlText w:val=""/>
      <w:lvlJc w:val="left"/>
      <w:pPr>
        <w:ind w:left="720" w:hanging="360"/>
      </w:pPr>
      <w:rPr>
        <w:rFonts w:hint="default" w:ascii="Symbol" w:hAnsi="Symbol"/>
        <w:color w:val="183121" w:themeColor="accent1"/>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590B39D7"/>
    <w:multiLevelType w:val="hybridMultilevel"/>
    <w:tmpl w:val="2C168D24"/>
    <w:lvl w:ilvl="0" w:tplc="606A5990">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5A914181"/>
    <w:multiLevelType w:val="hybridMultilevel"/>
    <w:tmpl w:val="BEC63BE8"/>
    <w:lvl w:ilvl="0" w:tplc="D4FA154C">
      <w:start w:val="1"/>
      <w:numFmt w:val="bullet"/>
      <w:lvlText w:val="•"/>
      <w:lvlJc w:val="left"/>
      <w:pPr>
        <w:ind w:left="720" w:hanging="360"/>
      </w:pPr>
      <w:rPr>
        <w:rFonts w:hint="default" w:ascii="Arial" w:hAnsi="Aria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5E646056"/>
    <w:multiLevelType w:val="hybridMultilevel"/>
    <w:tmpl w:val="3C86379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5F2674DC"/>
    <w:multiLevelType w:val="hybridMultilevel"/>
    <w:tmpl w:val="BC7C501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0" w15:restartNumberingAfterBreak="0">
    <w:nsid w:val="66AF132F"/>
    <w:multiLevelType w:val="hybridMultilevel"/>
    <w:tmpl w:val="3844E27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1" w15:restartNumberingAfterBreak="0">
    <w:nsid w:val="6B7B0E7F"/>
    <w:multiLevelType w:val="hybridMultilevel"/>
    <w:tmpl w:val="1EE23C70"/>
    <w:lvl w:ilvl="0" w:tplc="E006CAAA">
      <w:start w:val="1"/>
      <w:numFmt w:val="bullet"/>
      <w:pStyle w:val="TableBullets"/>
      <w:lvlText w:val=""/>
      <w:lvlJc w:val="left"/>
      <w:pPr>
        <w:ind w:left="720" w:hanging="360"/>
      </w:pPr>
      <w:rPr>
        <w:rFonts w:hint="default" w:ascii="Symbol" w:hAnsi="Symbol"/>
        <w:color w:val="auto"/>
        <w:sz w:val="2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6CC22E70"/>
    <w:multiLevelType w:val="hybridMultilevel"/>
    <w:tmpl w:val="288E2386"/>
    <w:lvl w:ilvl="0" w:tplc="1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76600026"/>
    <w:multiLevelType w:val="hybridMultilevel"/>
    <w:tmpl w:val="2FC62C18"/>
    <w:lvl w:ilvl="0" w:tplc="D4FA154C">
      <w:start w:val="1"/>
      <w:numFmt w:val="bullet"/>
      <w:lvlText w:val="•"/>
      <w:lvlJc w:val="left"/>
      <w:pPr>
        <w:ind w:left="720" w:hanging="360"/>
      </w:pPr>
      <w:rPr>
        <w:rFonts w:hint="default" w:ascii="Arial" w:hAnsi="Aria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76A271D5"/>
    <w:multiLevelType w:val="hybridMultilevel"/>
    <w:tmpl w:val="A9467C30"/>
    <w:lvl w:ilvl="0" w:tplc="0D920D0A">
      <w:start w:val="1"/>
      <w:numFmt w:val="bullet"/>
      <w:lvlText w:val="•"/>
      <w:lvlJc w:val="left"/>
      <w:pPr>
        <w:ind w:left="720" w:hanging="360"/>
      </w:pPr>
      <w:rPr>
        <w:rFonts w:hint="default" w:ascii="Poppins" w:hAnsi="Poppins"/>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7BA831F6"/>
    <w:multiLevelType w:val="hybridMultilevel"/>
    <w:tmpl w:val="DB70DB7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FBA68FC"/>
    <w:multiLevelType w:val="hybridMultilevel"/>
    <w:tmpl w:val="D7E8747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9"/>
  </w:num>
  <w:num w:numId="2">
    <w:abstractNumId w:val="18"/>
  </w:num>
  <w:num w:numId="3">
    <w:abstractNumId w:val="22"/>
  </w:num>
  <w:num w:numId="4">
    <w:abstractNumId w:val="15"/>
  </w:num>
  <w:num w:numId="5">
    <w:abstractNumId w:val="23"/>
  </w:num>
  <w:num w:numId="6">
    <w:abstractNumId w:val="24"/>
  </w:num>
  <w:num w:numId="7">
    <w:abstractNumId w:val="14"/>
  </w:num>
  <w:num w:numId="8">
    <w:abstractNumId w:val="13"/>
  </w:num>
  <w:num w:numId="9">
    <w:abstractNumId w:val="17"/>
  </w:num>
  <w:num w:numId="10">
    <w:abstractNumId w:val="4"/>
  </w:num>
  <w:num w:numId="11">
    <w:abstractNumId w:val="16"/>
  </w:num>
  <w:num w:numId="12">
    <w:abstractNumId w:val="7"/>
  </w:num>
  <w:num w:numId="13">
    <w:abstractNumId w:val="21"/>
  </w:num>
  <w:num w:numId="14">
    <w:abstractNumId w:val="1"/>
  </w:num>
  <w:num w:numId="15">
    <w:abstractNumId w:val="2"/>
  </w:num>
  <w:num w:numId="16">
    <w:abstractNumId w:val="1"/>
    <w:lvlOverride w:ilvl="0">
      <w:startOverride w:val="1"/>
    </w:lvlOverride>
  </w:num>
  <w:num w:numId="17">
    <w:abstractNumId w:val="25"/>
  </w:num>
  <w:num w:numId="18">
    <w:abstractNumId w:val="10"/>
  </w:num>
  <w:num w:numId="19">
    <w:abstractNumId w:val="0"/>
  </w:num>
  <w:num w:numId="20">
    <w:abstractNumId w:val="8"/>
  </w:num>
  <w:num w:numId="21">
    <w:abstractNumId w:val="11"/>
  </w:num>
  <w:num w:numId="22">
    <w:abstractNumId w:val="5"/>
  </w:num>
  <w:num w:numId="23">
    <w:abstractNumId w:val="6"/>
  </w:num>
  <w:num w:numId="24">
    <w:abstractNumId w:val="19"/>
  </w:num>
  <w:num w:numId="25">
    <w:abstractNumId w:val="20"/>
  </w:num>
  <w:num w:numId="26">
    <w:abstractNumId w:val="3"/>
  </w:num>
  <w:num w:numId="27">
    <w:abstractNumId w:val="26"/>
  </w:num>
  <w:num w:numId="2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EC"/>
    <w:rsid w:val="0000101B"/>
    <w:rsid w:val="00002B00"/>
    <w:rsid w:val="00030F50"/>
    <w:rsid w:val="00044C0E"/>
    <w:rsid w:val="00072CD2"/>
    <w:rsid w:val="00085932"/>
    <w:rsid w:val="000875BB"/>
    <w:rsid w:val="000960B0"/>
    <w:rsid w:val="000C6DC6"/>
    <w:rsid w:val="000D1120"/>
    <w:rsid w:val="000F066E"/>
    <w:rsid w:val="000F5DAA"/>
    <w:rsid w:val="001037A3"/>
    <w:rsid w:val="0013404B"/>
    <w:rsid w:val="0014487C"/>
    <w:rsid w:val="00157F71"/>
    <w:rsid w:val="00160C84"/>
    <w:rsid w:val="001C41EE"/>
    <w:rsid w:val="00206024"/>
    <w:rsid w:val="002162FE"/>
    <w:rsid w:val="002257CD"/>
    <w:rsid w:val="00243792"/>
    <w:rsid w:val="00252C7D"/>
    <w:rsid w:val="002C43AA"/>
    <w:rsid w:val="002C68D6"/>
    <w:rsid w:val="002D76BA"/>
    <w:rsid w:val="002E1163"/>
    <w:rsid w:val="0036502F"/>
    <w:rsid w:val="003721E1"/>
    <w:rsid w:val="00376FE9"/>
    <w:rsid w:val="0038626E"/>
    <w:rsid w:val="00395963"/>
    <w:rsid w:val="003B29DD"/>
    <w:rsid w:val="00416315"/>
    <w:rsid w:val="00435438"/>
    <w:rsid w:val="00443AFD"/>
    <w:rsid w:val="00456981"/>
    <w:rsid w:val="00466CFE"/>
    <w:rsid w:val="004A14D7"/>
    <w:rsid w:val="004A5C07"/>
    <w:rsid w:val="00563095"/>
    <w:rsid w:val="005B2C4D"/>
    <w:rsid w:val="0062565E"/>
    <w:rsid w:val="00687262"/>
    <w:rsid w:val="0069228F"/>
    <w:rsid w:val="006E559A"/>
    <w:rsid w:val="007106BA"/>
    <w:rsid w:val="00725A6F"/>
    <w:rsid w:val="007903C8"/>
    <w:rsid w:val="007C12D4"/>
    <w:rsid w:val="007E592E"/>
    <w:rsid w:val="007F707E"/>
    <w:rsid w:val="00820DEC"/>
    <w:rsid w:val="00853245"/>
    <w:rsid w:val="0086107E"/>
    <w:rsid w:val="00864026"/>
    <w:rsid w:val="008751A6"/>
    <w:rsid w:val="008C07E6"/>
    <w:rsid w:val="008D001F"/>
    <w:rsid w:val="008D15C3"/>
    <w:rsid w:val="00931C71"/>
    <w:rsid w:val="00937B55"/>
    <w:rsid w:val="00944466"/>
    <w:rsid w:val="0096441D"/>
    <w:rsid w:val="009661E8"/>
    <w:rsid w:val="0097186B"/>
    <w:rsid w:val="00995471"/>
    <w:rsid w:val="009B67E4"/>
    <w:rsid w:val="00A646E1"/>
    <w:rsid w:val="00A65CF2"/>
    <w:rsid w:val="00A951DE"/>
    <w:rsid w:val="00AF0EDF"/>
    <w:rsid w:val="00AF7EC9"/>
    <w:rsid w:val="00B02266"/>
    <w:rsid w:val="00B11761"/>
    <w:rsid w:val="00B23F25"/>
    <w:rsid w:val="00B5620A"/>
    <w:rsid w:val="00B72E5A"/>
    <w:rsid w:val="00BA37DB"/>
    <w:rsid w:val="00BE5563"/>
    <w:rsid w:val="00C0213D"/>
    <w:rsid w:val="00C1635C"/>
    <w:rsid w:val="00C72E1A"/>
    <w:rsid w:val="00C8261F"/>
    <w:rsid w:val="00CC27EC"/>
    <w:rsid w:val="00D00692"/>
    <w:rsid w:val="00D22E0F"/>
    <w:rsid w:val="00D344D2"/>
    <w:rsid w:val="00D34A01"/>
    <w:rsid w:val="00D61D17"/>
    <w:rsid w:val="00E15F06"/>
    <w:rsid w:val="00E36B52"/>
    <w:rsid w:val="00EB7C68"/>
    <w:rsid w:val="00ED0E3D"/>
    <w:rsid w:val="00EE260B"/>
    <w:rsid w:val="00EF67A1"/>
    <w:rsid w:val="00F033A0"/>
    <w:rsid w:val="00F33A68"/>
    <w:rsid w:val="00F50D62"/>
    <w:rsid w:val="00F95357"/>
    <w:rsid w:val="00F964F9"/>
    <w:rsid w:val="00FA227D"/>
    <w:rsid w:val="00FC4977"/>
    <w:rsid w:val="00FF01E6"/>
    <w:rsid w:val="00FF752D"/>
    <w:rsid w:val="3B3DEB0A"/>
    <w:rsid w:val="5EA482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EBEDE"/>
  <w15:chartTrackingRefBased/>
  <w15:docId w15:val="{13771F36-77C7-41DF-B468-AF964299F3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4026"/>
    <w:pPr>
      <w:spacing w:before="80" w:line="240" w:lineRule="auto"/>
    </w:pPr>
  </w:style>
  <w:style w:type="paragraph" w:styleId="Heading1">
    <w:name w:val="heading 1"/>
    <w:aliases w:val="Green"/>
    <w:basedOn w:val="Normal"/>
    <w:next w:val="Normal"/>
    <w:link w:val="Heading1Char"/>
    <w:uiPriority w:val="9"/>
    <w:qFormat/>
    <w:rsid w:val="00820DEC"/>
    <w:pPr>
      <w:keepNext/>
      <w:keepLines/>
      <w:pageBreakBefore/>
      <w:spacing w:before="120" w:after="0"/>
      <w:outlineLvl w:val="0"/>
    </w:pPr>
    <w:rPr>
      <w:rFonts w:asciiTheme="majorHAnsi" w:hAnsiTheme="majorHAnsi" w:eastAsiaTheme="majorEastAsia" w:cstheme="majorBidi"/>
      <w:b/>
      <w:bCs/>
      <w:color w:val="3BAD5F" w:themeColor="accent3"/>
      <w:sz w:val="60"/>
      <w:szCs w:val="60"/>
    </w:rPr>
  </w:style>
  <w:style w:type="paragraph" w:styleId="Heading2">
    <w:name w:val="heading 2"/>
    <w:basedOn w:val="Heading1"/>
    <w:next w:val="Normal"/>
    <w:link w:val="Heading2Char"/>
    <w:uiPriority w:val="9"/>
    <w:unhideWhenUsed/>
    <w:qFormat/>
    <w:rsid w:val="000875BB"/>
    <w:pPr>
      <w:pageBreakBefore w:val="0"/>
      <w:outlineLvl w:val="1"/>
    </w:pPr>
    <w:rPr>
      <w:sz w:val="32"/>
      <w:szCs w:val="32"/>
    </w:rPr>
  </w:style>
  <w:style w:type="paragraph" w:styleId="Heading3">
    <w:name w:val="heading 3"/>
    <w:basedOn w:val="Normal"/>
    <w:next w:val="Normal"/>
    <w:link w:val="Heading3Char"/>
    <w:uiPriority w:val="9"/>
    <w:semiHidden/>
    <w:qFormat/>
    <w:rsid w:val="001037A3"/>
    <w:pPr>
      <w:keepNext/>
      <w:keepLines/>
      <w:spacing w:before="40" w:after="0"/>
      <w:outlineLvl w:val="2"/>
    </w:pPr>
    <w:rPr>
      <w:rFonts w:asciiTheme="majorHAnsi" w:hAnsiTheme="majorHAnsi" w:eastAsiaTheme="majorEastAsia" w:cstheme="majorBidi"/>
      <w:color w:val="0C1810"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820DEC"/>
    <w:pPr>
      <w:tabs>
        <w:tab w:val="center" w:pos="4513"/>
        <w:tab w:val="right" w:pos="9026"/>
      </w:tabs>
      <w:spacing w:after="0"/>
    </w:pPr>
  </w:style>
  <w:style w:type="character" w:styleId="HeaderChar" w:customStyle="1">
    <w:name w:val="Header Char"/>
    <w:basedOn w:val="DefaultParagraphFont"/>
    <w:link w:val="Header"/>
    <w:uiPriority w:val="99"/>
    <w:semiHidden/>
    <w:rsid w:val="00466CFE"/>
    <w:rPr>
      <w:sz w:val="24"/>
    </w:rPr>
  </w:style>
  <w:style w:type="paragraph" w:styleId="Footer">
    <w:name w:val="footer"/>
    <w:basedOn w:val="Normal"/>
    <w:link w:val="FooterChar"/>
    <w:uiPriority w:val="99"/>
    <w:unhideWhenUsed/>
    <w:rsid w:val="007F707E"/>
    <w:pPr>
      <w:tabs>
        <w:tab w:val="center" w:pos="4513"/>
        <w:tab w:val="right" w:pos="9026"/>
      </w:tabs>
      <w:spacing w:after="0"/>
      <w:ind w:left="-737"/>
    </w:pPr>
    <w:rPr>
      <w:spacing w:val="-4"/>
    </w:rPr>
  </w:style>
  <w:style w:type="character" w:styleId="FooterChar" w:customStyle="1">
    <w:name w:val="Footer Char"/>
    <w:basedOn w:val="DefaultParagraphFont"/>
    <w:link w:val="Footer"/>
    <w:uiPriority w:val="99"/>
    <w:rsid w:val="007F707E"/>
    <w:rPr>
      <w:spacing w:val="-4"/>
      <w:sz w:val="24"/>
    </w:rPr>
  </w:style>
  <w:style w:type="paragraph" w:styleId="Heading1Red" w:customStyle="1">
    <w:name w:val="Heading 1 Red"/>
    <w:basedOn w:val="Heading1Blue"/>
    <w:next w:val="Normal"/>
    <w:qFormat/>
    <w:rsid w:val="00FA227D"/>
    <w:rPr>
      <w:color w:val="9E0045" w:themeColor="accent6"/>
    </w:rPr>
  </w:style>
  <w:style w:type="character" w:styleId="Heading1Char" w:customStyle="1">
    <w:name w:val="Heading 1 Char"/>
    <w:aliases w:val="Green Char"/>
    <w:basedOn w:val="DefaultParagraphFont"/>
    <w:link w:val="Heading1"/>
    <w:uiPriority w:val="9"/>
    <w:rsid w:val="00820DEC"/>
    <w:rPr>
      <w:rFonts w:asciiTheme="majorHAnsi" w:hAnsiTheme="majorHAnsi" w:eastAsiaTheme="majorEastAsia" w:cstheme="majorBidi"/>
      <w:b/>
      <w:bCs/>
      <w:color w:val="3BAD5F" w:themeColor="accent3"/>
      <w:sz w:val="60"/>
      <w:szCs w:val="60"/>
    </w:rPr>
  </w:style>
  <w:style w:type="paragraph" w:styleId="Title">
    <w:name w:val="Title"/>
    <w:basedOn w:val="Normal"/>
    <w:next w:val="Normal"/>
    <w:link w:val="TitleChar"/>
    <w:uiPriority w:val="10"/>
    <w:qFormat/>
    <w:rsid w:val="007C12D4"/>
    <w:pPr>
      <w:spacing w:before="0" w:after="0"/>
      <w:contextualSpacing/>
      <w:jc w:val="center"/>
    </w:pPr>
    <w:rPr>
      <w:rFonts w:asciiTheme="majorHAnsi" w:hAnsiTheme="majorHAnsi" w:eastAsiaTheme="majorEastAsia" w:cstheme="majorBidi"/>
      <w:spacing w:val="-6"/>
      <w:kern w:val="28"/>
      <w:sz w:val="104"/>
      <w:szCs w:val="104"/>
    </w:rPr>
  </w:style>
  <w:style w:type="character" w:styleId="TitleChar" w:customStyle="1">
    <w:name w:val="Title Char"/>
    <w:basedOn w:val="DefaultParagraphFont"/>
    <w:link w:val="Title"/>
    <w:uiPriority w:val="10"/>
    <w:rsid w:val="007C12D4"/>
    <w:rPr>
      <w:rFonts w:asciiTheme="majorHAnsi" w:hAnsiTheme="majorHAnsi" w:eastAsiaTheme="majorEastAsia" w:cstheme="majorBidi"/>
      <w:spacing w:val="-6"/>
      <w:kern w:val="28"/>
      <w:sz w:val="104"/>
      <w:szCs w:val="104"/>
    </w:rPr>
  </w:style>
  <w:style w:type="paragraph" w:styleId="Subtitle">
    <w:name w:val="Subtitle"/>
    <w:basedOn w:val="Normal"/>
    <w:next w:val="Normal"/>
    <w:link w:val="SubtitleChar"/>
    <w:uiPriority w:val="11"/>
    <w:qFormat/>
    <w:rsid w:val="007C12D4"/>
    <w:pPr>
      <w:numPr>
        <w:ilvl w:val="1"/>
      </w:numPr>
      <w:spacing w:before="240" w:after="0"/>
      <w:jc w:val="center"/>
    </w:pPr>
    <w:rPr>
      <w:rFonts w:eastAsiaTheme="minorEastAsia"/>
      <w:sz w:val="56"/>
      <w:szCs w:val="56"/>
    </w:rPr>
  </w:style>
  <w:style w:type="character" w:styleId="SubtitleChar" w:customStyle="1">
    <w:name w:val="Subtitle Char"/>
    <w:basedOn w:val="DefaultParagraphFont"/>
    <w:link w:val="Subtitle"/>
    <w:uiPriority w:val="11"/>
    <w:rsid w:val="007C12D4"/>
    <w:rPr>
      <w:rFonts w:eastAsiaTheme="minorEastAsia"/>
      <w:sz w:val="56"/>
      <w:szCs w:val="56"/>
    </w:rPr>
  </w:style>
  <w:style w:type="character" w:styleId="Heading2Char" w:customStyle="1">
    <w:name w:val="Heading 2 Char"/>
    <w:basedOn w:val="DefaultParagraphFont"/>
    <w:link w:val="Heading2"/>
    <w:uiPriority w:val="9"/>
    <w:rsid w:val="000875BB"/>
    <w:rPr>
      <w:rFonts w:asciiTheme="majorHAnsi" w:hAnsiTheme="majorHAnsi" w:eastAsiaTheme="majorEastAsia" w:cstheme="majorBidi"/>
      <w:b/>
      <w:bCs/>
      <w:color w:val="3BAD5F" w:themeColor="accent3"/>
      <w:sz w:val="32"/>
      <w:szCs w:val="32"/>
    </w:rPr>
  </w:style>
  <w:style w:type="table" w:styleId="GreenHighlightedBox" w:customStyle="1">
    <w:name w:val="Green Highlighted Box"/>
    <w:basedOn w:val="TableNormal"/>
    <w:uiPriority w:val="99"/>
    <w:rsid w:val="00B72E5A"/>
    <w:pPr>
      <w:spacing w:after="0" w:line="240" w:lineRule="auto"/>
      <w:jc w:val="center"/>
    </w:pPr>
    <w:rPr>
      <w:sz w:val="24"/>
    </w:rPr>
    <w:tblPr>
      <w:tblCellMar>
        <w:top w:w="227" w:type="dxa"/>
        <w:left w:w="227" w:type="dxa"/>
        <w:bottom w:w="227" w:type="dxa"/>
        <w:right w:w="227" w:type="dxa"/>
      </w:tblCellMar>
    </w:tblPr>
    <w:tcPr>
      <w:shd w:val="clear" w:color="auto" w:fill="B8E1C5"/>
      <w:vAlign w:val="center"/>
    </w:tcPr>
    <w:tblStylePr w:type="firstRow">
      <w:pPr>
        <w:wordWrap/>
        <w:spacing w:before="0" w:beforeLines="0" w:beforeAutospacing="0" w:after="0" w:afterLines="0" w:afterAutospacing="0"/>
        <w:jc w:val="center"/>
      </w:pPr>
      <w:tblPr>
        <w:tblCellMar>
          <w:top w:w="113" w:type="dxa"/>
          <w:left w:w="227" w:type="dxa"/>
          <w:bottom w:w="113" w:type="dxa"/>
          <w:right w:w="227" w:type="dxa"/>
        </w:tblCellMar>
      </w:tblPr>
    </w:tblStylePr>
  </w:style>
  <w:style w:type="character" w:styleId="Hyperlink">
    <w:name w:val="Hyperlink"/>
    <w:basedOn w:val="DefaultParagraphFont"/>
    <w:uiPriority w:val="99"/>
    <w:unhideWhenUsed/>
    <w:rsid w:val="00F033A0"/>
    <w:rPr>
      <w:color w:val="1E398D" w:themeColor="hyperlink"/>
      <w:u w:val="single"/>
    </w:rPr>
  </w:style>
  <w:style w:type="character" w:styleId="UnresolvedMention">
    <w:name w:val="Unresolved Mention"/>
    <w:basedOn w:val="DefaultParagraphFont"/>
    <w:uiPriority w:val="99"/>
    <w:semiHidden/>
    <w:unhideWhenUsed/>
    <w:rsid w:val="00F033A0"/>
    <w:rPr>
      <w:color w:val="605E5C"/>
      <w:shd w:val="clear" w:color="auto" w:fill="E1DFDD"/>
    </w:rPr>
  </w:style>
  <w:style w:type="paragraph" w:styleId="TableHeading" w:customStyle="1">
    <w:name w:val="Table Heading"/>
    <w:basedOn w:val="Normal"/>
    <w:qFormat/>
    <w:rsid w:val="00243792"/>
    <w:pPr>
      <w:spacing w:before="40" w:after="40"/>
    </w:pPr>
    <w:rPr>
      <w:color w:val="FFFFFF" w:themeColor="background1"/>
    </w:rPr>
  </w:style>
  <w:style w:type="paragraph" w:styleId="TableText" w:customStyle="1">
    <w:name w:val="Table Text"/>
    <w:basedOn w:val="Normal"/>
    <w:qFormat/>
    <w:rsid w:val="00030F50"/>
    <w:pPr>
      <w:spacing w:before="60" w:after="60"/>
    </w:pPr>
  </w:style>
  <w:style w:type="paragraph" w:styleId="ListParagraph">
    <w:name w:val="List Paragraph"/>
    <w:basedOn w:val="Normal"/>
    <w:uiPriority w:val="34"/>
    <w:qFormat/>
    <w:rsid w:val="00030F50"/>
    <w:pPr>
      <w:ind w:left="284"/>
      <w:contextualSpacing/>
    </w:pPr>
  </w:style>
  <w:style w:type="paragraph" w:styleId="TableBullets" w:customStyle="1">
    <w:name w:val="Table Bullets"/>
    <w:basedOn w:val="TableText"/>
    <w:qFormat/>
    <w:rsid w:val="00030F50"/>
    <w:pPr>
      <w:numPr>
        <w:numId w:val="13"/>
      </w:numPr>
      <w:ind w:left="284" w:hanging="284"/>
    </w:pPr>
  </w:style>
  <w:style w:type="paragraph" w:styleId="Heading1Blue" w:customStyle="1">
    <w:name w:val="Heading 1 Blue"/>
    <w:basedOn w:val="Heading1"/>
    <w:next w:val="Normal"/>
    <w:qFormat/>
    <w:rsid w:val="00937B55"/>
    <w:rPr>
      <w:color w:val="1E398D" w:themeColor="accent4"/>
    </w:rPr>
  </w:style>
  <w:style w:type="table" w:styleId="Style1" w:customStyle="1">
    <w:name w:val="Style1"/>
    <w:basedOn w:val="TableNormal"/>
    <w:uiPriority w:val="99"/>
    <w:rsid w:val="00B72E5A"/>
    <w:pPr>
      <w:spacing w:after="0" w:line="240" w:lineRule="auto"/>
      <w:jc w:val="center"/>
    </w:pPr>
    <w:tblPr>
      <w:tblCellMar>
        <w:top w:w="227" w:type="dxa"/>
        <w:left w:w="227" w:type="dxa"/>
        <w:bottom w:w="227" w:type="dxa"/>
        <w:right w:w="227" w:type="dxa"/>
      </w:tblCellMar>
    </w:tblPr>
    <w:tcPr>
      <w:shd w:val="clear" w:color="auto" w:fill="BFC8E1"/>
      <w:vAlign w:val="center"/>
    </w:tcPr>
  </w:style>
  <w:style w:type="table" w:styleId="Style2" w:customStyle="1">
    <w:name w:val="Style2"/>
    <w:basedOn w:val="TableNormal"/>
    <w:uiPriority w:val="99"/>
    <w:rsid w:val="00B72E5A"/>
    <w:pPr>
      <w:spacing w:after="0" w:line="240" w:lineRule="auto"/>
      <w:jc w:val="center"/>
    </w:pPr>
    <w:tblPr>
      <w:tblCellMar>
        <w:top w:w="227" w:type="dxa"/>
        <w:left w:w="227" w:type="dxa"/>
        <w:bottom w:w="227" w:type="dxa"/>
        <w:right w:w="227" w:type="dxa"/>
      </w:tblCellMar>
    </w:tblPr>
    <w:tcPr>
      <w:shd w:val="clear" w:color="auto" w:fill="E2B2C7"/>
      <w:vAlign w:val="center"/>
    </w:tcPr>
  </w:style>
  <w:style w:type="table" w:styleId="TableGridLight">
    <w:name w:val="Grid Table Light"/>
    <w:basedOn w:val="TableNormal"/>
    <w:uiPriority w:val="40"/>
    <w:rsid w:val="00395963"/>
    <w:pPr>
      <w:spacing w:after="0" w:line="240" w:lineRule="auto"/>
      <w:jc w:val="center"/>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vAlign w:val="bottom"/>
    </w:tcPr>
    <w:tblStylePr w:type="firstRow">
      <w:pPr>
        <w:jc w:val="center"/>
      </w:pPr>
    </w:tblStylePr>
  </w:style>
  <w:style w:type="table" w:styleId="PlainTable1">
    <w:name w:val="Plain Table 1"/>
    <w:basedOn w:val="TableNormal"/>
    <w:uiPriority w:val="41"/>
    <w:rsid w:val="002162FE"/>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162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PTableBlue" w:customStyle="1">
    <w:name w:val="TP Table Blue"/>
    <w:basedOn w:val="TableNormal"/>
    <w:uiPriority w:val="99"/>
    <w:rsid w:val="00EE260B"/>
    <w:pPr>
      <w:spacing w:after="0" w:line="240" w:lineRule="auto"/>
    </w:pPr>
    <w:rPr>
      <w:sz w:val="24"/>
    </w:rPr>
    <w:tblPr>
      <w:tblBorders>
        <w:top w:val="single" w:color="90908F" w:sz="4" w:space="0"/>
        <w:left w:val="single" w:color="90908F" w:sz="4" w:space="0"/>
        <w:bottom w:val="single" w:color="90908F" w:sz="4" w:space="0"/>
        <w:right w:val="single" w:color="90908F" w:sz="4" w:space="0"/>
        <w:insideH w:val="single" w:color="90908F" w:sz="4" w:space="0"/>
        <w:insideV w:val="single" w:color="90908F" w:sz="4" w:space="0"/>
      </w:tblBorders>
    </w:tblPr>
    <w:tblStylePr w:type="firstRow">
      <w:tblPr/>
      <w:tcPr>
        <w:shd w:val="clear" w:color="auto" w:fill="1E398D" w:themeFill="accent4"/>
      </w:tcPr>
    </w:tblStylePr>
  </w:style>
  <w:style w:type="table" w:styleId="TPTableGreen" w:customStyle="1">
    <w:name w:val="TP Table Green"/>
    <w:basedOn w:val="TableNormal"/>
    <w:uiPriority w:val="99"/>
    <w:rsid w:val="00CC27EC"/>
    <w:pPr>
      <w:spacing w:after="0" w:line="240" w:lineRule="auto"/>
    </w:pPr>
    <w:rPr>
      <w:sz w:val="24"/>
    </w:rPr>
    <w:tblPr>
      <w:tblBorders>
        <w:top w:val="single" w:color="90908F" w:sz="4" w:space="0"/>
        <w:left w:val="single" w:color="90908F" w:sz="4" w:space="0"/>
        <w:bottom w:val="single" w:color="90908F" w:sz="4" w:space="0"/>
        <w:right w:val="single" w:color="90908F" w:sz="4" w:space="0"/>
        <w:insideH w:val="single" w:color="90908F" w:sz="4" w:space="0"/>
        <w:insideV w:val="single" w:color="90908F" w:sz="4" w:space="0"/>
      </w:tblBorders>
    </w:tblPr>
    <w:tcPr>
      <w:shd w:val="clear" w:color="auto" w:fill="auto"/>
    </w:tcPr>
    <w:tblStylePr w:type="firstRow">
      <w:rPr>
        <w:color w:val="FFFFFF" w:themeColor="background1"/>
        <w:sz w:val="22"/>
      </w:rPr>
      <w:tblPr/>
      <w:tcPr>
        <w:shd w:val="clear" w:color="auto" w:fill="3BAD5F" w:themeFill="accent3"/>
      </w:tcPr>
    </w:tblStylePr>
  </w:style>
  <w:style w:type="table" w:styleId="TableGrid">
    <w:name w:val="Table Grid"/>
    <w:basedOn w:val="TableNormal"/>
    <w:uiPriority w:val="39"/>
    <w:rsid w:val="00FA22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PTableRed" w:customStyle="1">
    <w:name w:val="TP Table Red"/>
    <w:basedOn w:val="TableNormal"/>
    <w:uiPriority w:val="99"/>
    <w:rsid w:val="0096441D"/>
    <w:pPr>
      <w:spacing w:after="0" w:line="240" w:lineRule="auto"/>
    </w:pPr>
    <w:rPr>
      <w:sz w:val="24"/>
    </w:rPr>
    <w:tblPr>
      <w:tblBorders>
        <w:top w:val="single" w:color="90908F" w:sz="4" w:space="0"/>
        <w:left w:val="single" w:color="90908F" w:sz="4" w:space="0"/>
        <w:bottom w:val="single" w:color="90908F" w:sz="4" w:space="0"/>
        <w:right w:val="single" w:color="90908F" w:sz="4" w:space="0"/>
        <w:insideH w:val="single" w:color="90908F" w:sz="4" w:space="0"/>
        <w:insideV w:val="single" w:color="90908F" w:sz="4" w:space="0"/>
      </w:tblBorders>
    </w:tblPr>
    <w:tcPr>
      <w:shd w:val="clear" w:color="auto" w:fill="auto"/>
    </w:tcPr>
    <w:tblStylePr w:type="firstRow">
      <w:rPr>
        <w:sz w:val="22"/>
      </w:rPr>
      <w:tblPr/>
      <w:tcPr>
        <w:shd w:val="clear" w:color="auto" w:fill="9E0045" w:themeFill="accent6"/>
      </w:tcPr>
    </w:tblStylePr>
  </w:style>
  <w:style w:type="character" w:styleId="PlaceholderText">
    <w:name w:val="Placeholder Text"/>
    <w:basedOn w:val="DefaultParagraphFont"/>
    <w:uiPriority w:val="99"/>
    <w:semiHidden/>
    <w:rsid w:val="00D61D17"/>
    <w:rPr>
      <w:color w:val="808080"/>
    </w:rPr>
  </w:style>
  <w:style w:type="character" w:styleId="Heading3Char" w:customStyle="1">
    <w:name w:val="Heading 3 Char"/>
    <w:basedOn w:val="DefaultParagraphFont"/>
    <w:link w:val="Heading3"/>
    <w:uiPriority w:val="9"/>
    <w:semiHidden/>
    <w:rsid w:val="001037A3"/>
    <w:rPr>
      <w:rFonts w:asciiTheme="majorHAnsi" w:hAnsiTheme="majorHAnsi" w:eastAsiaTheme="majorEastAsia" w:cstheme="majorBidi"/>
      <w:color w:val="0C1810" w:themeColor="accent1" w:themeShade="7F"/>
      <w:sz w:val="24"/>
      <w:szCs w:val="24"/>
    </w:rPr>
  </w:style>
  <w:style w:type="paragraph" w:styleId="Numberedlist" w:customStyle="1">
    <w:name w:val="Numbered list"/>
    <w:basedOn w:val="Normal"/>
    <w:autoRedefine/>
    <w:qFormat/>
    <w:rsid w:val="001037A3"/>
    <w:pPr>
      <w:numPr>
        <w:numId w:val="14"/>
      </w:numPr>
      <w:tabs>
        <w:tab w:val="left" w:pos="425"/>
      </w:tabs>
      <w:spacing w:before="0" w:after="120" w:line="264" w:lineRule="auto"/>
    </w:pPr>
    <w:rPr>
      <w:rFonts w:cstheme="minorHAnsi"/>
      <w:color w:val="262626"/>
      <w:szCs w:val="20"/>
    </w:rPr>
  </w:style>
  <w:style w:type="paragraph" w:styleId="SubHeading" w:customStyle="1">
    <w:name w:val="Sub Heading"/>
    <w:basedOn w:val="Heading2"/>
    <w:link w:val="SubHeadingChar"/>
    <w:qFormat/>
    <w:rsid w:val="009661E8"/>
    <w:rPr>
      <w:color w:val="auto"/>
      <w:sz w:val="28"/>
    </w:rPr>
  </w:style>
  <w:style w:type="paragraph" w:styleId="BodyText1" w:customStyle="1">
    <w:name w:val="Body Text1"/>
    <w:basedOn w:val="Normal"/>
    <w:next w:val="Normal"/>
    <w:autoRedefine/>
    <w:qFormat/>
    <w:rsid w:val="0000101B"/>
    <w:pPr>
      <w:spacing w:before="0" w:after="120" w:line="264" w:lineRule="auto"/>
    </w:pPr>
    <w:rPr>
      <w:rFonts w:cstheme="minorHAnsi"/>
      <w:color w:val="262626"/>
      <w:szCs w:val="19"/>
    </w:rPr>
  </w:style>
  <w:style w:type="character" w:styleId="SubHeadingChar" w:customStyle="1">
    <w:name w:val="Sub Heading Char"/>
    <w:basedOn w:val="Heading2Char"/>
    <w:link w:val="SubHeading"/>
    <w:rsid w:val="009661E8"/>
    <w:rPr>
      <w:rFonts w:asciiTheme="majorHAnsi" w:hAnsiTheme="majorHAnsi" w:eastAsiaTheme="majorEastAsia" w:cstheme="majorBidi"/>
      <w:b/>
      <w:bCs/>
      <w:color w:val="3BAD5F" w:themeColor="accent3"/>
      <w:sz w:val="28"/>
      <w:szCs w:val="32"/>
    </w:rPr>
  </w:style>
  <w:style w:type="character" w:styleId="Strong">
    <w:name w:val="Strong"/>
    <w:basedOn w:val="DefaultParagraphFont"/>
    <w:uiPriority w:val="22"/>
    <w:qFormat/>
    <w:rsid w:val="0000101B"/>
    <w:rPr>
      <w:b/>
      <w:bCs/>
    </w:rPr>
  </w:style>
  <w:style w:type="paragraph" w:styleId="BodyText">
    <w:name w:val="Body Text"/>
    <w:basedOn w:val="Normal"/>
    <w:link w:val="BodyTextChar"/>
    <w:uiPriority w:val="99"/>
    <w:unhideWhenUsed/>
    <w:rsid w:val="0062565E"/>
    <w:pPr>
      <w:spacing w:before="0" w:line="259" w:lineRule="auto"/>
    </w:pPr>
    <w:rPr>
      <w:noProof/>
    </w:rPr>
  </w:style>
  <w:style w:type="character" w:styleId="BodyTextChar" w:customStyle="1">
    <w:name w:val="Body Text Char"/>
    <w:basedOn w:val="DefaultParagraphFont"/>
    <w:link w:val="BodyText"/>
    <w:uiPriority w:val="99"/>
    <w:rsid w:val="0062565E"/>
    <w:rPr>
      <w:noProof/>
    </w:rPr>
  </w:style>
  <w:style w:type="table" w:styleId="GridTable4-Accent3">
    <w:name w:val="Grid Table 4 Accent 3"/>
    <w:basedOn w:val="TableNormal"/>
    <w:uiPriority w:val="49"/>
    <w:rsid w:val="00F50D62"/>
    <w:pPr>
      <w:spacing w:after="0" w:line="240" w:lineRule="auto"/>
    </w:pPr>
    <w:tblPr>
      <w:tblStyleRowBandSize w:val="1"/>
      <w:tblStyleColBandSize w:val="1"/>
      <w:tblBorders>
        <w:top w:val="single" w:color="82D49C" w:themeColor="accent3" w:themeTint="99" w:sz="4" w:space="0"/>
        <w:left w:val="single" w:color="82D49C" w:themeColor="accent3" w:themeTint="99" w:sz="4" w:space="0"/>
        <w:bottom w:val="single" w:color="82D49C" w:themeColor="accent3" w:themeTint="99" w:sz="4" w:space="0"/>
        <w:right w:val="single" w:color="82D49C" w:themeColor="accent3" w:themeTint="99" w:sz="4" w:space="0"/>
        <w:insideH w:val="single" w:color="82D49C" w:themeColor="accent3" w:themeTint="99" w:sz="4" w:space="0"/>
        <w:insideV w:val="single" w:color="82D49C" w:themeColor="accent3" w:themeTint="99" w:sz="4" w:space="0"/>
      </w:tblBorders>
    </w:tblPr>
    <w:tblStylePr w:type="firstRow">
      <w:rPr>
        <w:b/>
        <w:bCs/>
        <w:color w:val="FFFFFF" w:themeColor="background1"/>
      </w:rPr>
      <w:tblPr/>
      <w:tcPr>
        <w:tcBorders>
          <w:top w:val="single" w:color="3BAD5F" w:themeColor="accent3" w:sz="4" w:space="0"/>
          <w:left w:val="single" w:color="3BAD5F" w:themeColor="accent3" w:sz="4" w:space="0"/>
          <w:bottom w:val="single" w:color="3BAD5F" w:themeColor="accent3" w:sz="4" w:space="0"/>
          <w:right w:val="single" w:color="3BAD5F" w:themeColor="accent3" w:sz="4" w:space="0"/>
          <w:insideH w:val="nil"/>
          <w:insideV w:val="nil"/>
        </w:tcBorders>
        <w:shd w:val="clear" w:color="auto" w:fill="3BAD5F" w:themeFill="accent3"/>
      </w:tcPr>
    </w:tblStylePr>
    <w:tblStylePr w:type="lastRow">
      <w:rPr>
        <w:b/>
        <w:bCs/>
      </w:rPr>
      <w:tblPr/>
      <w:tcPr>
        <w:tcBorders>
          <w:top w:val="double" w:color="3BAD5F" w:themeColor="accent3" w:sz="4" w:space="0"/>
        </w:tcBorders>
      </w:tcPr>
    </w:tblStylePr>
    <w:tblStylePr w:type="firstCol">
      <w:rPr>
        <w:b/>
        <w:bCs/>
      </w:rPr>
    </w:tblStylePr>
    <w:tblStylePr w:type="lastCol">
      <w:rPr>
        <w:b/>
        <w:bCs/>
      </w:rPr>
    </w:tblStylePr>
    <w:tblStylePr w:type="band1Vert">
      <w:tblPr/>
      <w:tcPr>
        <w:shd w:val="clear" w:color="auto" w:fill="D5F0DE" w:themeFill="accent3" w:themeFillTint="33"/>
      </w:tcPr>
    </w:tblStylePr>
    <w:tblStylePr w:type="band1Horz">
      <w:tblPr/>
      <w:tcPr>
        <w:shd w:val="clear" w:color="auto" w:fill="D5F0DE"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 Pukenga">
      <a:dk1>
        <a:sysClr val="windowText" lastClr="000000"/>
      </a:dk1>
      <a:lt1>
        <a:sysClr val="window" lastClr="FFFFFF"/>
      </a:lt1>
      <a:dk2>
        <a:srgbClr val="183121"/>
      </a:dk2>
      <a:lt2>
        <a:srgbClr val="FBFCF4"/>
      </a:lt2>
      <a:accent1>
        <a:srgbClr val="183121"/>
      </a:accent1>
      <a:accent2>
        <a:srgbClr val="216E31"/>
      </a:accent2>
      <a:accent3>
        <a:srgbClr val="3BAD5F"/>
      </a:accent3>
      <a:accent4>
        <a:srgbClr val="1E398D"/>
      </a:accent4>
      <a:accent5>
        <a:srgbClr val="27AAE1"/>
      </a:accent5>
      <a:accent6>
        <a:srgbClr val="9E0045"/>
      </a:accent6>
      <a:hlink>
        <a:srgbClr val="1E398D"/>
      </a:hlink>
      <a:folHlink>
        <a:srgbClr val="9E004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48E32963102048A1656E10749D800E" ma:contentTypeVersion="16" ma:contentTypeDescription="Create a new document." ma:contentTypeScope="" ma:versionID="2089788ed41b4e6d7c76036f3daf90b4">
  <xsd:schema xmlns:xsd="http://www.w3.org/2001/XMLSchema" xmlns:xs="http://www.w3.org/2001/XMLSchema" xmlns:p="http://schemas.microsoft.com/office/2006/metadata/properties" xmlns:ns2="2219be0a-023d-4b01-96fc-ec9b2f8f7298" xmlns:ns3="9f36e645-58ed-4a21-8ba3-1e93687b3df7" targetNamespace="http://schemas.microsoft.com/office/2006/metadata/properties" ma:root="true" ma:fieldsID="5ff7174060d73757d2833352e77b9a80" ns2:_="" ns3:_="">
    <xsd:import namespace="2219be0a-023d-4b01-96fc-ec9b2f8f7298"/>
    <xsd:import namespace="9f36e645-58ed-4a21-8ba3-1e93687b3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be0a-023d-4b01-96fc-ec9b2f8f7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49db1a-6c0b-4ff4-8a55-3df930a2b3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36e645-58ed-4a21-8ba3-1e93687b3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88864b-e54e-4364-9573-333ff3d59baf}" ma:internalName="TaxCatchAll" ma:showField="CatchAllData" ma:web="9f36e645-58ed-4a21-8ba3-1e93687b3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36e645-58ed-4a21-8ba3-1e93687b3df7" xsi:nil="true"/>
    <lcf76f155ced4ddcb4097134ff3c332f xmlns="2219be0a-023d-4b01-96fc-ec9b2f8f72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AF3A63-24B8-4D39-93CA-E50D0E3ED771}">
  <ds:schemaRefs>
    <ds:schemaRef ds:uri="http://schemas.openxmlformats.org/officeDocument/2006/bibliography"/>
  </ds:schemaRefs>
</ds:datastoreItem>
</file>

<file path=customXml/itemProps2.xml><?xml version="1.0" encoding="utf-8"?>
<ds:datastoreItem xmlns:ds="http://schemas.openxmlformats.org/officeDocument/2006/customXml" ds:itemID="{8D14393E-93CB-4B73-A95B-42105CDB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9be0a-023d-4b01-96fc-ec9b2f8f7298"/>
    <ds:schemaRef ds:uri="9f36e645-58ed-4a21-8ba3-1e93687b3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99ED0-B5EF-444D-9FC8-C8B9FC5B5E66}">
  <ds:schemaRefs>
    <ds:schemaRef ds:uri="http://schemas.microsoft.com/sharepoint/v3/contenttype/forms"/>
  </ds:schemaRefs>
</ds:datastoreItem>
</file>

<file path=customXml/itemProps4.xml><?xml version="1.0" encoding="utf-8"?>
<ds:datastoreItem xmlns:ds="http://schemas.openxmlformats.org/officeDocument/2006/customXml" ds:itemID="{FD649ACE-F78C-4381-AE5A-9D23C824739D}">
  <ds:schemaRefs>
    <ds:schemaRef ds:uri="http://schemas.microsoft.com/office/2006/documentManagement/types"/>
    <ds:schemaRef ds:uri="2219be0a-023d-4b01-96fc-ec9b2f8f7298"/>
    <ds:schemaRef ds:uri="http://purl.org/dc/terms/"/>
    <ds:schemaRef ds:uri="http://www.w3.org/XML/1998/namespace"/>
    <ds:schemaRef ds:uri="9f36e645-58ed-4a21-8ba3-1e93687b3df7"/>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Jemma Sergent</dc:creator>
  <keywords/>
  <dc:description/>
  <lastModifiedBy>Lauren Bennett</lastModifiedBy>
  <revision>8</revision>
  <dcterms:created xsi:type="dcterms:W3CDTF">2022-10-05T01:53:00.0000000Z</dcterms:created>
  <dcterms:modified xsi:type="dcterms:W3CDTF">2022-10-05T22:51:15.2466767Z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0x0101001B48E32963102048A1656E10749D800E</vt:lpwstr>
  </property>
  <property fmtid="{D5CDD505-2E9C-101B-9397-08002B2CF9AE}" pid="3" name="MediaServiceImageTags">
    <vt:lpwstr/>
  </property>
</Properties>
</file>